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31" w:rsidRPr="00040B31" w:rsidRDefault="00040B31" w:rsidP="000C5B0D">
      <w:pPr>
        <w:spacing w:after="0"/>
        <w:ind w:leftChars="2300" w:left="5060"/>
        <w:rPr>
          <w:rFonts w:ascii="Times New Roman" w:hAnsi="Times New Roman"/>
          <w:sz w:val="24"/>
          <w:szCs w:val="24"/>
        </w:rPr>
      </w:pPr>
      <w:r w:rsidRPr="00040B31">
        <w:rPr>
          <w:rFonts w:ascii="Times New Roman" w:hAnsi="Times New Roman"/>
          <w:sz w:val="24"/>
          <w:szCs w:val="24"/>
        </w:rPr>
        <w:t xml:space="preserve">Приложение к </w:t>
      </w:r>
      <w:r w:rsidR="000C5B0D">
        <w:rPr>
          <w:rFonts w:ascii="Times New Roman" w:hAnsi="Times New Roman"/>
          <w:sz w:val="24"/>
          <w:szCs w:val="24"/>
        </w:rPr>
        <w:t xml:space="preserve"> приказу  Государственного автономного учреждения культуры города Севастополя от 14.07.2022г. № 80</w:t>
      </w:r>
    </w:p>
    <w:p w:rsidR="00040B31" w:rsidRPr="00040B31" w:rsidRDefault="00040B31" w:rsidP="00040B31">
      <w:pPr>
        <w:tabs>
          <w:tab w:val="left" w:pos="9225"/>
        </w:tabs>
        <w:rPr>
          <w:rFonts w:ascii="Arial Unicode MS" w:hAnsi="Arial Unicode MS"/>
          <w:sz w:val="24"/>
          <w:szCs w:val="24"/>
          <w:lang w:eastAsia="en-US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7E37E7" w:rsidRPr="0008208F" w:rsidRDefault="000C5B0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Правила</w:t>
      </w:r>
      <w:r w:rsidR="009C0FA4" w:rsidRPr="0008208F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7E37E7" w:rsidRDefault="000C5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обмене деловыми подарками и </w:t>
      </w:r>
      <w:r w:rsidR="009C0FA4">
        <w:rPr>
          <w:rFonts w:ascii="Times New Roman" w:hAnsi="Times New Roman"/>
          <w:b/>
          <w:sz w:val="28"/>
          <w:szCs w:val="28"/>
        </w:rPr>
        <w:t>знака</w:t>
      </w:r>
      <w:r>
        <w:rPr>
          <w:rFonts w:ascii="Times New Roman" w:hAnsi="Times New Roman"/>
          <w:b/>
          <w:sz w:val="28"/>
          <w:szCs w:val="28"/>
        </w:rPr>
        <w:t>ми</w:t>
      </w:r>
      <w:r w:rsidR="009C0FA4">
        <w:rPr>
          <w:rFonts w:ascii="Times New Roman" w:hAnsi="Times New Roman"/>
          <w:b/>
          <w:sz w:val="28"/>
          <w:szCs w:val="28"/>
        </w:rPr>
        <w:t xml:space="preserve"> делового гостеприимства </w:t>
      </w:r>
    </w:p>
    <w:p w:rsidR="007E37E7" w:rsidRDefault="000C5B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автономного учреждения культуры города Севастополя «Центр народного творчества»</w:t>
      </w: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37E7" w:rsidRDefault="009C0F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Севастополь</w:t>
      </w:r>
    </w:p>
    <w:p w:rsidR="007E37E7" w:rsidRDefault="007E37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7E7" w:rsidRPr="005D4B42" w:rsidRDefault="009C0FA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B4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E37E7" w:rsidRDefault="007E37E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37E7" w:rsidRDefault="009C0FA4" w:rsidP="000C5B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</w:t>
      </w:r>
      <w:r w:rsidR="000C5B0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0C5B0D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0C5B0D">
        <w:rPr>
          <w:rFonts w:ascii="Times New Roman" w:hAnsi="Times New Roman"/>
          <w:sz w:val="28"/>
          <w:szCs w:val="28"/>
        </w:rPr>
        <w:t>о</w:t>
      </w:r>
      <w:r w:rsidR="000C5B0D" w:rsidRPr="000C5B0D">
        <w:rPr>
          <w:rFonts w:ascii="Times New Roman" w:hAnsi="Times New Roman"/>
          <w:sz w:val="28"/>
          <w:szCs w:val="28"/>
        </w:rPr>
        <w:t xml:space="preserve">б обмене деловыми подарками и знаками делового гостеприимства </w:t>
      </w:r>
      <w:r>
        <w:rPr>
          <w:rFonts w:ascii="Times New Roman" w:hAnsi="Times New Roman"/>
          <w:sz w:val="28"/>
          <w:szCs w:val="28"/>
        </w:rPr>
        <w:t>в Г</w:t>
      </w:r>
      <w:r>
        <w:rPr>
          <w:rFonts w:ascii="Times New Roman" w:hAnsi="Times New Roman"/>
          <w:bCs/>
          <w:sz w:val="28"/>
          <w:szCs w:val="28"/>
        </w:rPr>
        <w:t xml:space="preserve">осударственном автономном учреждении </w:t>
      </w:r>
      <w:r w:rsidR="000C5B0D">
        <w:rPr>
          <w:rFonts w:ascii="Times New Roman" w:hAnsi="Times New Roman"/>
          <w:bCs/>
          <w:sz w:val="28"/>
          <w:szCs w:val="28"/>
        </w:rPr>
        <w:t xml:space="preserve">культуры города Севастополя </w:t>
      </w:r>
      <w:r>
        <w:rPr>
          <w:rFonts w:ascii="Times New Roman" w:hAnsi="Times New Roman"/>
          <w:bCs/>
          <w:sz w:val="28"/>
          <w:szCs w:val="28"/>
        </w:rPr>
        <w:t>«</w:t>
      </w:r>
      <w:r w:rsidR="000C5B0D">
        <w:rPr>
          <w:rFonts w:ascii="Times New Roman" w:hAnsi="Times New Roman"/>
          <w:bCs/>
          <w:sz w:val="28"/>
          <w:szCs w:val="28"/>
        </w:rPr>
        <w:t>Центр народного творчества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0C5B0D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>) разработан</w:t>
      </w:r>
      <w:r w:rsidR="000C5B0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 соответствии с положениями Конституции Российской Федерации, Федеральных законов от 25 декабря 2008 г. № 273-ФЗ </w:t>
      </w:r>
      <w:r w:rsidR="0008208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противодействии коррупции», </w:t>
      </w:r>
      <w:hyperlink r:id="rId6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М</w:t>
        </w:r>
        <w:r w:rsidRPr="003F0CD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етодическими рекомендациями </w:t>
        </w:r>
      </w:hyperlink>
      <w:r w:rsidR="0008208F">
        <w:rPr>
          <w:rStyle w:val="a4"/>
          <w:rFonts w:ascii="Times New Roman" w:hAnsi="Times New Roman"/>
          <w:color w:val="000000" w:themeColor="text1"/>
          <w:sz w:val="28"/>
          <w:szCs w:val="28"/>
        </w:rPr>
        <w:br/>
      </w:r>
      <w:r w:rsidRPr="003F0CDD">
        <w:rPr>
          <w:rFonts w:ascii="Times New Roman" w:hAnsi="Times New Roman"/>
          <w:sz w:val="28"/>
          <w:szCs w:val="28"/>
        </w:rPr>
        <w:t xml:space="preserve">по разработке и принятию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3F0CDD">
        <w:rPr>
          <w:rFonts w:ascii="Times New Roman" w:hAnsi="Times New Roman"/>
          <w:sz w:val="28"/>
          <w:szCs w:val="28"/>
        </w:rPr>
        <w:t xml:space="preserve"> мер по предупреждению </w:t>
      </w:r>
      <w:r w:rsidR="0008208F">
        <w:rPr>
          <w:rFonts w:ascii="Times New Roman" w:hAnsi="Times New Roman"/>
          <w:sz w:val="28"/>
          <w:szCs w:val="28"/>
        </w:rPr>
        <w:br/>
      </w:r>
      <w:r w:rsidRPr="003F0CDD">
        <w:rPr>
          <w:rFonts w:ascii="Times New Roman" w:hAnsi="Times New Roman"/>
          <w:sz w:val="28"/>
          <w:szCs w:val="28"/>
        </w:rPr>
        <w:t>и противодействию коррупции</w:t>
      </w:r>
      <w:r w:rsidR="001025D4">
        <w:rPr>
          <w:rFonts w:ascii="Times New Roman" w:hAnsi="Times New Roman"/>
          <w:sz w:val="28"/>
          <w:szCs w:val="28"/>
        </w:rPr>
        <w:t>,</w:t>
      </w:r>
      <w:r w:rsidRPr="003F0CDD">
        <w:rPr>
          <w:rFonts w:ascii="Times New Roman" w:hAnsi="Times New Roman"/>
          <w:sz w:val="28"/>
          <w:szCs w:val="28"/>
        </w:rPr>
        <w:t xml:space="preserve"> утвержденных Министерством труда </w:t>
      </w:r>
      <w:r w:rsidR="0008208F">
        <w:rPr>
          <w:rFonts w:ascii="Times New Roman" w:hAnsi="Times New Roman"/>
          <w:sz w:val="28"/>
          <w:szCs w:val="28"/>
        </w:rPr>
        <w:br/>
      </w:r>
      <w:r w:rsidRPr="003F0CDD">
        <w:rPr>
          <w:rFonts w:ascii="Times New Roman" w:hAnsi="Times New Roman"/>
          <w:sz w:val="28"/>
          <w:szCs w:val="28"/>
        </w:rPr>
        <w:t>и социальной защиты</w:t>
      </w:r>
      <w:proofErr w:type="gramEnd"/>
      <w:r w:rsidRPr="003F0CDD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3F0CDD">
        <w:rPr>
          <w:rFonts w:ascii="Times New Roman" w:hAnsi="Times New Roman"/>
          <w:sz w:val="28"/>
          <w:szCs w:val="28"/>
        </w:rPr>
        <w:t xml:space="preserve"> 8 ноября 2013 г.</w:t>
      </w:r>
      <w:r>
        <w:rPr>
          <w:rFonts w:ascii="Times New Roman" w:hAnsi="Times New Roman"/>
          <w:sz w:val="28"/>
          <w:szCs w:val="28"/>
        </w:rPr>
        <w:t xml:space="preserve">, </w:t>
      </w:r>
      <w:r w:rsidR="001025D4">
        <w:rPr>
          <w:rFonts w:ascii="Times New Roman" w:hAnsi="Times New Roman"/>
          <w:sz w:val="28"/>
          <w:szCs w:val="28"/>
        </w:rPr>
        <w:t>Положени</w:t>
      </w:r>
      <w:r w:rsidR="00192DDA">
        <w:rPr>
          <w:rFonts w:ascii="Times New Roman" w:hAnsi="Times New Roman"/>
          <w:sz w:val="28"/>
          <w:szCs w:val="28"/>
        </w:rPr>
        <w:t>ем об антикоррупционной политик</w:t>
      </w:r>
      <w:r w:rsidR="001025D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Учреждения, Кодексом </w:t>
      </w:r>
      <w:r w:rsidR="000C5B0D">
        <w:rPr>
          <w:rFonts w:ascii="Times New Roman" w:hAnsi="Times New Roman"/>
          <w:sz w:val="28"/>
          <w:szCs w:val="28"/>
        </w:rPr>
        <w:t xml:space="preserve">этики и служебного поведения работников </w:t>
      </w:r>
      <w:r w:rsidR="00842C8C">
        <w:rPr>
          <w:rFonts w:ascii="Times New Roman" w:hAnsi="Times New Roman"/>
          <w:sz w:val="28"/>
          <w:szCs w:val="28"/>
        </w:rPr>
        <w:t>Учреждения</w:t>
      </w:r>
      <w:r w:rsidR="000C5B0D">
        <w:rPr>
          <w:rFonts w:ascii="Times New Roman" w:hAnsi="Times New Roman"/>
          <w:sz w:val="28"/>
          <w:szCs w:val="28"/>
        </w:rPr>
        <w:t xml:space="preserve">, Положением о порядке привлечения, расходования и учета </w:t>
      </w:r>
      <w:proofErr w:type="gramStart"/>
      <w:r w:rsidR="000C5B0D">
        <w:rPr>
          <w:rFonts w:ascii="Times New Roman" w:hAnsi="Times New Roman"/>
          <w:sz w:val="28"/>
          <w:szCs w:val="28"/>
        </w:rPr>
        <w:t>добровольных пожертвований, поступивших от физических и юридических лиц</w:t>
      </w:r>
      <w:r w:rsidR="0008208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основано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7E37E7" w:rsidRDefault="000C5B0D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</w:t>
      </w:r>
      <w:r w:rsidR="009C0FA4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ы</w:t>
      </w:r>
      <w:r w:rsidR="009C0FA4">
        <w:rPr>
          <w:rFonts w:ascii="Times New Roman" w:hAnsi="Times New Roman"/>
          <w:sz w:val="28"/>
          <w:szCs w:val="28"/>
        </w:rPr>
        <w:t xml:space="preserve"> в целях предупреждения коррупции </w:t>
      </w:r>
      <w:r w:rsidR="001025D4">
        <w:rPr>
          <w:rFonts w:ascii="Times New Roman" w:hAnsi="Times New Roman"/>
          <w:sz w:val="28"/>
          <w:szCs w:val="28"/>
        </w:rPr>
        <w:br/>
      </w:r>
      <w:r w:rsidR="009C0FA4">
        <w:rPr>
          <w:rFonts w:ascii="Times New Roman" w:hAnsi="Times New Roman"/>
          <w:sz w:val="28"/>
          <w:szCs w:val="28"/>
        </w:rPr>
        <w:t>в Г</w:t>
      </w:r>
      <w:r w:rsidR="009C0FA4">
        <w:rPr>
          <w:rFonts w:ascii="Times New Roman" w:hAnsi="Times New Roman"/>
          <w:bCs/>
          <w:sz w:val="28"/>
          <w:szCs w:val="28"/>
        </w:rPr>
        <w:t xml:space="preserve">осударственном автономном учреждении </w:t>
      </w:r>
      <w:r>
        <w:rPr>
          <w:rFonts w:ascii="Times New Roman" w:hAnsi="Times New Roman"/>
          <w:bCs/>
          <w:sz w:val="28"/>
          <w:szCs w:val="28"/>
        </w:rPr>
        <w:t xml:space="preserve">культуры города Севастополя </w:t>
      </w:r>
      <w:r w:rsidR="009C0FA4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Центр народного творчества</w:t>
      </w:r>
      <w:r w:rsidR="009C0FA4">
        <w:rPr>
          <w:rFonts w:ascii="Times New Roman" w:hAnsi="Times New Roman"/>
          <w:bCs/>
          <w:sz w:val="28"/>
          <w:szCs w:val="28"/>
        </w:rPr>
        <w:t>»</w:t>
      </w:r>
      <w:r w:rsidR="0015511A">
        <w:rPr>
          <w:rFonts w:ascii="Times New Roman" w:hAnsi="Times New Roman"/>
          <w:bCs/>
          <w:sz w:val="28"/>
          <w:szCs w:val="28"/>
        </w:rPr>
        <w:t>,</w:t>
      </w:r>
      <w:r w:rsidR="009C0FA4">
        <w:rPr>
          <w:rFonts w:ascii="Times New Roman" w:hAnsi="Times New Roman"/>
          <w:sz w:val="28"/>
          <w:szCs w:val="28"/>
        </w:rPr>
        <w:t xml:space="preserve"> соблюдения требований </w:t>
      </w:r>
      <w:r w:rsidR="001025D4">
        <w:rPr>
          <w:rFonts w:ascii="Times New Roman" w:hAnsi="Times New Roman"/>
          <w:sz w:val="28"/>
          <w:szCs w:val="28"/>
        </w:rPr>
        <w:br/>
      </w:r>
      <w:r w:rsidR="009C0FA4">
        <w:rPr>
          <w:rFonts w:ascii="Times New Roman" w:hAnsi="Times New Roman"/>
          <w:sz w:val="28"/>
          <w:szCs w:val="28"/>
        </w:rPr>
        <w:t>по предотвращению и урегулированию конфликта интересов работников.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или получение определённых подарков, знаков делового гостеприимства разрешается при условии соблюдения правил кодекса этики и служебного поведения работников Г</w:t>
      </w:r>
      <w:r>
        <w:rPr>
          <w:rFonts w:ascii="Times New Roman" w:hAnsi="Times New Roman"/>
          <w:bCs/>
          <w:sz w:val="28"/>
          <w:szCs w:val="28"/>
        </w:rPr>
        <w:t xml:space="preserve">осударственного автономного учреждения </w:t>
      </w:r>
      <w:r w:rsidR="000C5B0D">
        <w:rPr>
          <w:rFonts w:ascii="Times New Roman" w:hAnsi="Times New Roman"/>
          <w:bCs/>
          <w:sz w:val="28"/>
          <w:szCs w:val="28"/>
        </w:rPr>
        <w:t xml:space="preserve">культуры города Севастополя </w:t>
      </w:r>
      <w:r>
        <w:rPr>
          <w:rFonts w:ascii="Times New Roman" w:hAnsi="Times New Roman"/>
          <w:bCs/>
          <w:sz w:val="28"/>
          <w:szCs w:val="28"/>
        </w:rPr>
        <w:t>«</w:t>
      </w:r>
      <w:r w:rsidR="000C5B0D">
        <w:rPr>
          <w:rFonts w:ascii="Times New Roman" w:hAnsi="Times New Roman"/>
          <w:bCs/>
          <w:sz w:val="28"/>
          <w:szCs w:val="28"/>
        </w:rPr>
        <w:t>Центр народного творчества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или получение подарков, знаков делового гостеприимства и других представительских расходов – нормальная деловая процедура. Они помогают добиться расположения людей, а также построить или поддерживать законные деловые отношения, или являются жестом обычной любезности.</w:t>
      </w:r>
    </w:p>
    <w:p w:rsidR="007E37E7" w:rsidRDefault="000C5B0D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</w:t>
      </w:r>
      <w:r w:rsidR="009C0FA4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Правила</w:t>
      </w:r>
      <w:r w:rsidR="009C0FA4">
        <w:rPr>
          <w:rFonts w:ascii="Times New Roman" w:hAnsi="Times New Roman"/>
          <w:sz w:val="28"/>
          <w:szCs w:val="28"/>
        </w:rPr>
        <w:t xml:space="preserve"> исход</w:t>
      </w:r>
      <w:r>
        <w:rPr>
          <w:rFonts w:ascii="Times New Roman" w:hAnsi="Times New Roman"/>
          <w:sz w:val="28"/>
          <w:szCs w:val="28"/>
        </w:rPr>
        <w:t>я</w:t>
      </w:r>
      <w:r w:rsidR="009C0FA4">
        <w:rPr>
          <w:rFonts w:ascii="Times New Roman" w:hAnsi="Times New Roman"/>
          <w:sz w:val="28"/>
          <w:szCs w:val="28"/>
        </w:rPr>
        <w:t>т из того, что долговременные деловые отношения основываются на доверии, взаимном уважении и успехе учреждений, в том числе Г</w:t>
      </w:r>
      <w:r w:rsidR="009C0FA4">
        <w:rPr>
          <w:rFonts w:ascii="Times New Roman" w:hAnsi="Times New Roman"/>
          <w:bCs/>
          <w:sz w:val="28"/>
          <w:szCs w:val="28"/>
        </w:rPr>
        <w:t>осударственного автономного учреждения</w:t>
      </w:r>
      <w:r>
        <w:rPr>
          <w:rFonts w:ascii="Times New Roman" w:hAnsi="Times New Roman"/>
          <w:bCs/>
          <w:sz w:val="28"/>
          <w:szCs w:val="28"/>
        </w:rPr>
        <w:t xml:space="preserve"> культуры города Севастополя </w:t>
      </w:r>
      <w:r w:rsidR="009C0FA4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Центр народного творчества</w:t>
      </w:r>
      <w:r w:rsidR="009C0FA4">
        <w:rPr>
          <w:rFonts w:ascii="Times New Roman" w:hAnsi="Times New Roman"/>
          <w:bCs/>
          <w:sz w:val="28"/>
          <w:szCs w:val="28"/>
        </w:rPr>
        <w:t>»</w:t>
      </w:r>
      <w:r w:rsidR="009C0FA4">
        <w:rPr>
          <w:rFonts w:ascii="Times New Roman" w:hAnsi="Times New Roman"/>
          <w:sz w:val="28"/>
          <w:szCs w:val="28"/>
        </w:rPr>
        <w:t xml:space="preserve"> (далее </w:t>
      </w:r>
      <w:r w:rsidR="005D4B42">
        <w:rPr>
          <w:rFonts w:ascii="Times New Roman" w:hAnsi="Times New Roman"/>
          <w:sz w:val="28"/>
          <w:szCs w:val="28"/>
        </w:rPr>
        <w:t>–</w:t>
      </w:r>
      <w:r w:rsidR="009C0FA4">
        <w:rPr>
          <w:rFonts w:ascii="Times New Roman" w:hAnsi="Times New Roman"/>
          <w:sz w:val="28"/>
          <w:szCs w:val="28"/>
        </w:rPr>
        <w:t xml:space="preserve"> Учреждение). Отношения, при которых нарушается закон и принципы деловой этики, вредят репутации Учреждения и честному имени его работников, </w:t>
      </w:r>
      <w:r w:rsidR="001F0119">
        <w:rPr>
          <w:rFonts w:ascii="Times New Roman" w:hAnsi="Times New Roman"/>
          <w:sz w:val="28"/>
          <w:szCs w:val="28"/>
        </w:rPr>
        <w:br/>
      </w:r>
      <w:r w:rsidR="009C0FA4">
        <w:rPr>
          <w:rFonts w:ascii="Times New Roman" w:hAnsi="Times New Roman"/>
          <w:sz w:val="28"/>
          <w:szCs w:val="28"/>
        </w:rPr>
        <w:t>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Работникам, представляющим интересы Учреждения или действующим</w:t>
      </w:r>
      <w:r w:rsidR="005D4B4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его имени, важно понимать границы допустимого поведения при обмене деловыми подарками и оказании делового гостеприимства. 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обычной ситуации предоставление или получение подарков и знаков делового гостеприимства не является неправомерным поступком. Но они </w:t>
      </w:r>
      <w:r>
        <w:rPr>
          <w:rFonts w:ascii="Times New Roman" w:hAnsi="Times New Roman"/>
          <w:sz w:val="28"/>
          <w:szCs w:val="28"/>
        </w:rPr>
        <w:lastRenderedPageBreak/>
        <w:t>могут стать, или казаться взяткой, если, например, они предложены с целью получить какие-либо ненадлежащие выгоды.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 «подарки» подразумевает: все подарки в виде товаров, услуг, денег или денежных эквивалентов (например, чеки, дорожные чеки, подарочные карты и сертификаты, ваучеры, акции) и все жесты деловой вежливости, знаки благодарности, скидки, одолжения, а также другие ценные вещи, за которые получатель не платит полную стоимость.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Термин «деловое гостеприимство» подразумевает: ужины или обеды </w:t>
      </w:r>
      <w:r w:rsidR="005D4B4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ресторане, развлечения (например, билеты или приглашения на спортивные или культурные мероприятия), расходы на дорогу, проживание (например, </w:t>
      </w:r>
      <w:r w:rsidR="005D4B4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гостинице) и другие виды делового гостеприимства, за которые их получатель не платит полную стоимость.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 «другие представительские расходы» подразумевает: любые иные расходы, которые связаны с продвижением или демонстрацией продуктов, или услуг.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</w:t>
      </w:r>
      <w:r w:rsidR="00DE0F7A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DE0F7A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преследует следующие цели:</w:t>
      </w:r>
    </w:p>
    <w:p w:rsidR="007E37E7" w:rsidRDefault="009C0FA4">
      <w:pPr>
        <w:spacing w:after="0" w:line="24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единообразного гостеприимств</w:t>
      </w:r>
      <w:r w:rsidR="0015511A">
        <w:rPr>
          <w:rFonts w:ascii="Times New Roman" w:hAnsi="Times New Roman"/>
          <w:sz w:val="28"/>
          <w:szCs w:val="28"/>
        </w:rPr>
        <w:t>а, представительских мероприятий</w:t>
      </w:r>
      <w:r>
        <w:rPr>
          <w:rFonts w:ascii="Times New Roman" w:hAnsi="Times New Roman"/>
          <w:sz w:val="28"/>
          <w:szCs w:val="28"/>
        </w:rPr>
        <w:t xml:space="preserve"> в деловой практике Учреждения;</w:t>
      </w:r>
    </w:p>
    <w:p w:rsidR="007E37E7" w:rsidRDefault="009C0FA4">
      <w:pPr>
        <w:spacing w:after="0" w:line="24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7E37E7" w:rsidRDefault="009C0FA4">
      <w:pPr>
        <w:spacing w:after="0" w:line="24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определение единых для всех работников Учреждения требований </w:t>
      </w:r>
      <w:r w:rsidR="005D4B4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дарению и принятию деловых подарков, к организации и участию</w:t>
      </w:r>
      <w:r w:rsidR="005D4B4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в представительских мероприятиях;</w:t>
      </w:r>
    </w:p>
    <w:p w:rsidR="007E37E7" w:rsidRDefault="009C0FA4">
      <w:pPr>
        <w:spacing w:after="0" w:line="24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D4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минимизирование рисков, связанных с возможным злоупотреблением </w:t>
      </w:r>
      <w:r w:rsidR="005D4B4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области подарков, представительских мероприятий; наиболее серьёзными</w:t>
      </w:r>
      <w:r w:rsidR="005D4B4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 таких рисков являются опасность подкупа и взяточничество.</w:t>
      </w:r>
    </w:p>
    <w:p w:rsidR="007259BC" w:rsidRPr="007259BC" w:rsidRDefault="007259BC" w:rsidP="007259BC">
      <w:pPr>
        <w:suppressAutoHyphens w:val="0"/>
        <w:spacing w:after="0" w:line="240" w:lineRule="auto"/>
        <w:ind w:firstLine="5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9BC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7259BC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настоящими Правилами производится при приеме на работу, под подпись. </w:t>
      </w:r>
    </w:p>
    <w:p w:rsidR="007E37E7" w:rsidRDefault="007E37E7">
      <w:pPr>
        <w:spacing w:after="0" w:line="24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</w:p>
    <w:p w:rsidR="007E37E7" w:rsidRPr="005D4B42" w:rsidRDefault="005D4B42">
      <w:pPr>
        <w:numPr>
          <w:ilvl w:val="0"/>
          <w:numId w:val="1"/>
        </w:numPr>
        <w:suppressAutoHyphens w:val="0"/>
        <w:spacing w:after="0" w:line="240" w:lineRule="auto"/>
        <w:ind w:right="-186"/>
        <w:jc w:val="center"/>
        <w:rPr>
          <w:rFonts w:ascii="Times New Roman" w:hAnsi="Times New Roman"/>
          <w:b/>
          <w:sz w:val="28"/>
          <w:szCs w:val="28"/>
        </w:rPr>
      </w:pPr>
      <w:r w:rsidRPr="005D4B42">
        <w:rPr>
          <w:rFonts w:ascii="Times New Roman" w:hAnsi="Times New Roman"/>
          <w:b/>
          <w:sz w:val="28"/>
          <w:szCs w:val="28"/>
        </w:rPr>
        <w:t>Строго запрещается</w:t>
      </w:r>
    </w:p>
    <w:p w:rsidR="007E37E7" w:rsidRDefault="007E37E7">
      <w:pPr>
        <w:spacing w:after="0" w:line="240" w:lineRule="auto"/>
        <w:ind w:left="568" w:right="-186"/>
        <w:rPr>
          <w:rFonts w:ascii="Times New Roman" w:hAnsi="Times New Roman"/>
          <w:b/>
          <w:sz w:val="28"/>
          <w:szCs w:val="28"/>
        </w:rPr>
      </w:pP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предлагать, обещать и давать любые подарки, знаки делового гостеприимства и другие представительские расходы кому-либо; 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требовать, просить, соглашаться взять, принимать или брать любые подарки, знаки делового гостеприимства и другие представительские расходы </w:t>
      </w:r>
      <w:r w:rsidR="001551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кого-либо, если они относятся к категории запрещённых подарков, знаков делового гостеприимства и других представительских расходов или не соответствуют Правилам предоставления и получения подарков.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запреты применимы независимо от того, как приняты (или переданы) подарки, деловое гостеприимство и другие представительские расходы, лично вами или через кого-то, кто действует от вашего имени. Вы несёте ответственность за соблюдение правил.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Подарки, знаки делового гостеприимства и представительские расходы </w:t>
      </w:r>
      <w:r>
        <w:rPr>
          <w:rFonts w:ascii="Times New Roman" w:hAnsi="Times New Roman"/>
          <w:b/>
          <w:sz w:val="28"/>
          <w:szCs w:val="28"/>
        </w:rPr>
        <w:t>запрещены</w:t>
      </w:r>
      <w:r>
        <w:rPr>
          <w:rFonts w:ascii="Times New Roman" w:hAnsi="Times New Roman"/>
          <w:sz w:val="28"/>
          <w:szCs w:val="28"/>
        </w:rPr>
        <w:t xml:space="preserve"> в любых ситуациях, независимо от их цены, если они: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5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предоставлены за получение ненадлежащих выгод: все, что было передано (или может обоснованно считаться переданным) с целью получить, удержать или отблагодарить за полученную ненадлежащим образом выгоду для вас или для другого человека, или с целью стимулировать кого-то поступить ненадлежащим образом, или отблагодарить его за такой поступок;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5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получены за ненадлежащую выгоду: все, что получено, зная или подозревая, что эти вещи предлагаются или даются с целью стимулировать вас, или другого человека предоставить какие-либо ненадлежащие выгоды кому-либо, или поступать ненадлежащим образом, или в знак благодарности </w:t>
      </w:r>
      <w:r w:rsidR="001551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неправомерный поступок с вашей стороны или со стороны другого человека;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5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вызывают конфликт интересов: все, что может вызвать, либо может считаться причиной конфликта интересов (другими словами, конфликт между конкурирующими интересами, который может препятствовать принятию объективного, непредвзятого решения);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5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взаимно обязывающие: в</w:t>
      </w:r>
      <w:r w:rsidR="0015511A">
        <w:rPr>
          <w:rFonts w:ascii="Times New Roman" w:hAnsi="Times New Roman"/>
          <w:sz w:val="28"/>
          <w:szCs w:val="28"/>
        </w:rPr>
        <w:t>се, что дарится или принимается</w:t>
      </w:r>
      <w:r>
        <w:rPr>
          <w:rFonts w:ascii="Times New Roman" w:hAnsi="Times New Roman"/>
          <w:sz w:val="28"/>
          <w:szCs w:val="28"/>
        </w:rPr>
        <w:t xml:space="preserve"> с на</w:t>
      </w:r>
      <w:r w:rsidR="0015511A">
        <w:rPr>
          <w:rFonts w:ascii="Times New Roman" w:hAnsi="Times New Roman"/>
          <w:sz w:val="28"/>
          <w:szCs w:val="28"/>
        </w:rPr>
        <w:t>мерением или ожиданием получить</w:t>
      </w:r>
      <w:r>
        <w:rPr>
          <w:rFonts w:ascii="Times New Roman" w:hAnsi="Times New Roman"/>
          <w:sz w:val="28"/>
          <w:szCs w:val="28"/>
        </w:rPr>
        <w:t xml:space="preserve"> что-то взамен;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5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неуместные: все, что является неуместным, оскорбительным или может негативно сказаться на реп</w:t>
      </w:r>
      <w:r w:rsidR="0015511A">
        <w:rPr>
          <w:rFonts w:ascii="Times New Roman" w:hAnsi="Times New Roman"/>
          <w:sz w:val="28"/>
          <w:szCs w:val="28"/>
        </w:rPr>
        <w:t>утации коллектива или работника;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5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нарушают закон: все, что перечит каким-либо действующим законам или нормам, включая местные законы.</w:t>
      </w:r>
    </w:p>
    <w:p w:rsidR="007E37E7" w:rsidRDefault="007E37E7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</w:p>
    <w:p w:rsidR="007E37E7" w:rsidRPr="005D4B42" w:rsidRDefault="009C0FA4">
      <w:pPr>
        <w:numPr>
          <w:ilvl w:val="0"/>
          <w:numId w:val="2"/>
        </w:numPr>
        <w:suppressAutoHyphens w:val="0"/>
        <w:spacing w:after="0" w:line="240" w:lineRule="auto"/>
        <w:ind w:left="0" w:right="-186" w:firstLine="709"/>
        <w:jc w:val="center"/>
        <w:rPr>
          <w:rFonts w:ascii="Times New Roman" w:hAnsi="Times New Roman"/>
          <w:b/>
          <w:sz w:val="28"/>
          <w:szCs w:val="28"/>
        </w:rPr>
      </w:pPr>
      <w:r w:rsidRPr="005D4B42">
        <w:rPr>
          <w:rFonts w:ascii="Times New Roman" w:hAnsi="Times New Roman"/>
          <w:b/>
          <w:sz w:val="28"/>
          <w:szCs w:val="28"/>
        </w:rPr>
        <w:t>Правила предоставления и получения подарков</w:t>
      </w:r>
    </w:p>
    <w:p w:rsidR="007E37E7" w:rsidRDefault="007E37E7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Подарки, деловое гостеприимство и другие представительские расходы:</w:t>
      </w:r>
    </w:p>
    <w:p w:rsidR="007E37E7" w:rsidRDefault="009C0FA4">
      <w:pPr>
        <w:spacing w:after="0" w:line="24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должны предоставляться с честными намерениями и лишь с целью построить или сохранить законные деловые отношения, либо как знак вежливости;</w:t>
      </w:r>
    </w:p>
    <w:p w:rsidR="007E37E7" w:rsidRDefault="009C0FA4">
      <w:pPr>
        <w:spacing w:after="0" w:line="24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должны иметь небольшую стоимость и не являться экстравагантной вещью или предметом роскоши;</w:t>
      </w:r>
    </w:p>
    <w:p w:rsidR="007E37E7" w:rsidRDefault="009C0FA4">
      <w:pPr>
        <w:spacing w:after="0" w:line="24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должны иметь разумные и соответствующие обстоятельствам и местным культурным особенностям вид, стоимость, повод и регулярность;</w:t>
      </w:r>
    </w:p>
    <w:p w:rsidR="007E37E7" w:rsidRDefault="009C0FA4">
      <w:pPr>
        <w:spacing w:after="0" w:line="24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должны соответствовать нормам деловой практики;</w:t>
      </w:r>
    </w:p>
    <w:p w:rsidR="007E37E7" w:rsidRDefault="009C0FA4">
      <w:pPr>
        <w:spacing w:after="0" w:line="24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должны соответствовать действующим нормам и законам, включая </w:t>
      </w:r>
      <w:r w:rsidR="00DE0F7A">
        <w:rPr>
          <w:rFonts w:ascii="Times New Roman" w:hAnsi="Times New Roman"/>
          <w:sz w:val="28"/>
          <w:szCs w:val="28"/>
        </w:rPr>
        <w:t>региональное</w:t>
      </w:r>
      <w:r>
        <w:rPr>
          <w:rFonts w:ascii="Times New Roman" w:hAnsi="Times New Roman"/>
          <w:sz w:val="28"/>
          <w:szCs w:val="28"/>
        </w:rPr>
        <w:t xml:space="preserve"> законодательство.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Подарки, в том числе в виде оказания услуг, знаков особого внимания </w:t>
      </w:r>
      <w:r w:rsidR="00007B7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должны ставить принимающую сторону в зависимое положение, приводить </w:t>
      </w:r>
      <w:r w:rsidR="005D4B4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валюты, а также в форме ценных бумаг.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Подарки и услуги, предоставляемые Учреждением, передаются только </w:t>
      </w:r>
      <w:r w:rsidR="005D4B4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имени Учреждения в целом, а не как подарок от отдельного работника Учреждения.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Учреждения, которому при выполнении должностных обязанностей предлагаются 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</w:t>
      </w:r>
    </w:p>
    <w:p w:rsidR="007E37E7" w:rsidRDefault="009C0FA4">
      <w:pPr>
        <w:spacing w:after="0" w:line="24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отказаться от них и немедленно уведомить своего непосредственного руководителя и Комиссию по соблюдению требований к служебному поведению и урегулированию конфликта интересов о факте предложения подарка (вознаграждения);</w:t>
      </w:r>
    </w:p>
    <w:p w:rsidR="007E37E7" w:rsidRDefault="009C0FA4">
      <w:pPr>
        <w:spacing w:after="0" w:line="24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возможности исключить дальнейшие контакты с лицом, предложившим подарок или вознаграждение, если только это </w:t>
      </w:r>
      <w:r w:rsidR="00007B73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связано </w:t>
      </w:r>
      <w:r w:rsidR="001F011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со служебной необходимостью;</w:t>
      </w:r>
    </w:p>
    <w:p w:rsidR="007E37E7" w:rsidRDefault="009C0FA4">
      <w:pPr>
        <w:spacing w:after="0" w:line="24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руководству Учреждения, продолжить работу </w:t>
      </w:r>
      <w:r w:rsidR="005D4B4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установленном в Учреждении порядке над вопросом, с которым был связан подарок или вознаграждение.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7E37E7" w:rsidRDefault="009C0FA4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установления и поддержания деловых отношений и как проявление общепринятой вежливости работники Учреждения могут и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Учреждения), цветы, кондитерские изделия и аналогичная продукция.</w:t>
      </w:r>
    </w:p>
    <w:p w:rsidR="007E37E7" w:rsidRPr="005D4B42" w:rsidRDefault="009C0FA4">
      <w:pPr>
        <w:numPr>
          <w:ilvl w:val="0"/>
          <w:numId w:val="2"/>
        </w:numPr>
        <w:suppressAutoHyphens w:val="0"/>
        <w:spacing w:after="0" w:line="240" w:lineRule="auto"/>
        <w:ind w:right="-186"/>
        <w:jc w:val="center"/>
        <w:rPr>
          <w:rFonts w:ascii="Times New Roman" w:hAnsi="Times New Roman"/>
          <w:b/>
          <w:sz w:val="28"/>
          <w:szCs w:val="28"/>
        </w:rPr>
      </w:pPr>
      <w:r w:rsidRPr="005D4B42"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7E37E7" w:rsidRDefault="007E37E7">
      <w:pPr>
        <w:spacing w:after="0" w:line="240" w:lineRule="auto"/>
        <w:ind w:left="1069" w:right="-186"/>
        <w:rPr>
          <w:rFonts w:ascii="Times New Roman" w:hAnsi="Times New Roman"/>
          <w:b/>
          <w:sz w:val="28"/>
          <w:szCs w:val="28"/>
        </w:rPr>
      </w:pPr>
    </w:p>
    <w:p w:rsidR="007E37E7" w:rsidRDefault="00DE0F7A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</w:t>
      </w:r>
      <w:r w:rsidR="009C0FA4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Правила являю</w:t>
      </w:r>
      <w:r w:rsidR="009C0FA4">
        <w:rPr>
          <w:rFonts w:ascii="Times New Roman" w:hAnsi="Times New Roman"/>
          <w:sz w:val="28"/>
          <w:szCs w:val="28"/>
        </w:rPr>
        <w:t>тся обязательным для всех и каждого работника Учреждения в период работы в Учреждении.</w:t>
      </w:r>
    </w:p>
    <w:p w:rsidR="007E37E7" w:rsidRDefault="00DE0F7A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Настоящи</w:t>
      </w:r>
      <w:r w:rsidR="009C0FA4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Правила</w:t>
      </w:r>
      <w:r w:rsidR="009C0FA4">
        <w:rPr>
          <w:rFonts w:ascii="Times New Roman" w:hAnsi="Times New Roman"/>
          <w:sz w:val="28"/>
          <w:szCs w:val="28"/>
        </w:rPr>
        <w:t xml:space="preserve"> подлежит применению вне зависимости от того, каким образом передаются деловые подарки и знаки делового гостеприимства </w:t>
      </w:r>
      <w:r w:rsidR="005D4B42">
        <w:rPr>
          <w:rFonts w:ascii="Times New Roman" w:hAnsi="Times New Roman"/>
          <w:sz w:val="28"/>
          <w:szCs w:val="28"/>
        </w:rPr>
        <w:t>–</w:t>
      </w:r>
      <w:r w:rsidR="00232A3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C0FA4">
        <w:rPr>
          <w:rFonts w:ascii="Times New Roman" w:hAnsi="Times New Roman"/>
          <w:sz w:val="28"/>
          <w:szCs w:val="28"/>
        </w:rPr>
        <w:t>напрямую или через посредников.</w:t>
      </w:r>
    </w:p>
    <w:p w:rsidR="007259BC" w:rsidRDefault="007259BC">
      <w:pPr>
        <w:spacing w:after="0" w:line="240" w:lineRule="auto"/>
        <w:ind w:right="-186" w:firstLine="709"/>
        <w:jc w:val="both"/>
        <w:rPr>
          <w:rFonts w:ascii="Times New Roman" w:hAnsi="Times New Roman"/>
          <w:sz w:val="28"/>
          <w:szCs w:val="28"/>
        </w:rPr>
      </w:pPr>
    </w:p>
    <w:p w:rsidR="007259BC" w:rsidRDefault="007259BC" w:rsidP="007259BC">
      <w:pPr>
        <w:spacing w:after="0" w:line="240" w:lineRule="auto"/>
        <w:ind w:right="-186" w:firstLine="709"/>
        <w:jc w:val="center"/>
        <w:rPr>
          <w:rFonts w:ascii="Times New Roman" w:hAnsi="Times New Roman"/>
          <w:b/>
          <w:sz w:val="28"/>
          <w:szCs w:val="28"/>
        </w:rPr>
      </w:pPr>
      <w:r w:rsidRPr="007259BC">
        <w:rPr>
          <w:rFonts w:ascii="Times New Roman" w:hAnsi="Times New Roman"/>
          <w:b/>
          <w:sz w:val="28"/>
          <w:szCs w:val="28"/>
        </w:rPr>
        <w:t>5.Ответственность работников</w:t>
      </w:r>
    </w:p>
    <w:p w:rsidR="007259BC" w:rsidRDefault="007259BC" w:rsidP="007259BC">
      <w:pPr>
        <w:spacing w:after="0" w:line="240" w:lineRule="auto"/>
        <w:ind w:right="-18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59BC" w:rsidRPr="007259BC" w:rsidRDefault="007259BC" w:rsidP="007259BC">
      <w:pPr>
        <w:suppressAutoHyphens w:val="0"/>
        <w:spacing w:after="0" w:line="240" w:lineRule="auto"/>
        <w:ind w:firstLine="5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9B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7259BC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дисциплинарную, административную и иную, предусмотренную законодательством Российской Федерации, ответственность за неисполнение настоящих Правил. </w:t>
      </w:r>
    </w:p>
    <w:p w:rsidR="00DE0F7A" w:rsidRDefault="00DE0F7A" w:rsidP="00DE0F7A">
      <w:pPr>
        <w:spacing w:after="0" w:line="240" w:lineRule="auto"/>
        <w:ind w:right="-186" w:firstLine="709"/>
        <w:jc w:val="center"/>
      </w:pPr>
      <w:r>
        <w:t>__________________________</w:t>
      </w:r>
    </w:p>
    <w:sectPr w:rsidR="00DE0F7A" w:rsidSect="009D7775">
      <w:pgSz w:w="11906" w:h="16838"/>
      <w:pgMar w:top="1134" w:right="567" w:bottom="1134" w:left="1985" w:header="720" w:footer="720" w:gutter="0"/>
      <w:pgNumType w:start="4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7D84"/>
    <w:multiLevelType w:val="multilevel"/>
    <w:tmpl w:val="1D9E7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2068"/>
    <w:multiLevelType w:val="multilevel"/>
    <w:tmpl w:val="302B206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C7B28"/>
    <w:rsid w:val="00007B73"/>
    <w:rsid w:val="00040B31"/>
    <w:rsid w:val="0008208F"/>
    <w:rsid w:val="000C5B0D"/>
    <w:rsid w:val="001025D4"/>
    <w:rsid w:val="0015511A"/>
    <w:rsid w:val="00192DDA"/>
    <w:rsid w:val="001F0119"/>
    <w:rsid w:val="00232A37"/>
    <w:rsid w:val="002B5865"/>
    <w:rsid w:val="0044546E"/>
    <w:rsid w:val="005C7B28"/>
    <w:rsid w:val="005D4B42"/>
    <w:rsid w:val="007259BC"/>
    <w:rsid w:val="007E37E7"/>
    <w:rsid w:val="0080591C"/>
    <w:rsid w:val="00842C8C"/>
    <w:rsid w:val="008F7AF7"/>
    <w:rsid w:val="009C0FA4"/>
    <w:rsid w:val="009D7775"/>
    <w:rsid w:val="00AB76CA"/>
    <w:rsid w:val="00BD1ABC"/>
    <w:rsid w:val="00D1371F"/>
    <w:rsid w:val="00DE0F7A"/>
    <w:rsid w:val="6ABB18DA"/>
    <w:rsid w:val="6FAC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CA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AB76CA"/>
    <w:pPr>
      <w:widowControl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9C0FA4"/>
    <w:rPr>
      <w:rFonts w:cs="Times New Roman"/>
      <w:b w:val="0"/>
      <w:color w:val="106BBE"/>
    </w:rPr>
  </w:style>
  <w:style w:type="paragraph" w:styleId="a5">
    <w:name w:val="No Spacing"/>
    <w:uiPriority w:val="1"/>
    <w:qFormat/>
    <w:rsid w:val="009C0F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3996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Тощук Сергей Николаевич</dc:creator>
  <cp:lastModifiedBy>Admin</cp:lastModifiedBy>
  <cp:revision>2</cp:revision>
  <cp:lastPrinted>2023-04-12T13:13:00Z</cp:lastPrinted>
  <dcterms:created xsi:type="dcterms:W3CDTF">2023-04-12T13:14:00Z</dcterms:created>
  <dcterms:modified xsi:type="dcterms:W3CDTF">2023-04-12T13:14:00Z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